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-359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观山湖区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 w:bidi="ar"/>
        </w:rPr>
        <w:t>综合行政执法局</w:t>
      </w:r>
      <w:r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公开招聘派遣制工作人员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-359"/>
        <w:jc w:val="center"/>
      </w:pPr>
      <w:r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报名表</w:t>
      </w:r>
    </w:p>
    <w:tbl>
      <w:tblPr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  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 称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毕业时间、院校及专业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  码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395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95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特长（是否有驾照）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成员及主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要社会关系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（请以“√”</w:t>
            </w:r>
            <w:r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表示确认，以</w:t>
            </w: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“×”</w:t>
            </w:r>
            <w:r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表示否认）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本人未受过任何处分，无违法、违纪或其他不良记录；</w:t>
            </w: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2.本人填写及提供的全部材料内容完整、属实，如与事实不符，本人承担全部责任。</w:t>
            </w: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424" w:firstLineChars="1421"/>
              <w:jc w:val="left"/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承诺人签字：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黑体" w:hAnsi="Calibri" w:eastAsia="黑体" w:cs="黑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480" w:firstLine="5060" w:firstLineChars="2100"/>
        <w:jc w:val="left"/>
      </w:pPr>
      <w:r>
        <w:rPr>
          <w:rFonts w:ascii="仿宋" w:hAnsi="仿宋" w:eastAsia="仿宋" w:cs="仿宋"/>
          <w:b/>
          <w:kern w:val="0"/>
          <w:sz w:val="24"/>
          <w:szCs w:val="24"/>
          <w:lang w:val="en-US" w:eastAsia="zh-CN" w:bidi="ar"/>
        </w:rPr>
        <w:t>填表时间：</w:t>
      </w:r>
      <w:r>
        <w:rPr>
          <w:rFonts w:hint="eastAsia" w:ascii="仿宋" w:hAnsi="Calibri" w:eastAsia="仿宋" w:cs="仿宋"/>
          <w:b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" w:hAnsi="Calibri" w:eastAsia="仿宋" w:cs="仿宋"/>
          <w:b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Calibri" w:eastAsia="仿宋" w:cs="仿宋"/>
          <w:b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0315B"/>
    <w:rsid w:val="5990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2021-01-18T07:20:00Z</dcterms:created>
  <dc:creator>Administrator</dc:creator>
  <cp:lastModifiedBy>Administrator</cp:lastModifiedBy>
  <dcterms:modified xsi:type="dcterms:W3CDTF">2021-01-18T07:20:37Z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